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73" w:rsidRDefault="003C6A73" w:rsidP="003C6A73">
      <w:pPr>
        <w:pStyle w:val="Title"/>
      </w:pPr>
    </w:p>
    <w:p w:rsidR="00A90F75" w:rsidRPr="00F77C49" w:rsidRDefault="002C7102" w:rsidP="006A25AA">
      <w:pPr>
        <w:pStyle w:val="Title"/>
        <w:rPr>
          <w:color w:val="000000" w:themeColor="text1"/>
        </w:rPr>
      </w:pPr>
      <w:r>
        <w:rPr>
          <w:color w:val="000000" w:themeColor="text1"/>
        </w:rPr>
        <w:t>DOCUMENTING CONSUMER MAJORITY</w:t>
      </w:r>
      <w:bookmarkStart w:id="0" w:name="_GoBack"/>
      <w:bookmarkEnd w:id="0"/>
    </w:p>
    <w:tbl>
      <w:tblPr>
        <w:tblStyle w:val="PlainTable1"/>
        <w:tblW w:w="0" w:type="auto"/>
        <w:tblLook w:val="04A0" w:firstRow="1" w:lastRow="0" w:firstColumn="1" w:lastColumn="0" w:noHBand="0" w:noVBand="1"/>
      </w:tblPr>
      <w:tblGrid>
        <w:gridCol w:w="640"/>
        <w:gridCol w:w="3933"/>
        <w:gridCol w:w="974"/>
        <w:gridCol w:w="984"/>
        <w:gridCol w:w="1204"/>
        <w:gridCol w:w="2345"/>
        <w:gridCol w:w="1985"/>
        <w:gridCol w:w="875"/>
      </w:tblGrid>
      <w:tr w:rsidR="002C7102" w:rsidRPr="002C7102" w:rsidTr="006A25AA">
        <w:trPr>
          <w:gridAfter w:val="1"/>
          <w:cnfStyle w:val="100000000000" w:firstRow="1" w:lastRow="0" w:firstColumn="0" w:lastColumn="0" w:oddVBand="0" w:evenVBand="0" w:oddHBand="0" w:evenHBand="0" w:firstRowFirstColumn="0" w:firstRowLastColumn="0" w:lastRowFirstColumn="0" w:lastRowLastColumn="0"/>
          <w:wAfter w:w="875" w:type="dxa"/>
          <w:trHeight w:val="1088"/>
        </w:trPr>
        <w:tc>
          <w:tcPr>
            <w:cnfStyle w:val="001000000000" w:firstRow="0" w:lastRow="0" w:firstColumn="1" w:lastColumn="0" w:oddVBand="0" w:evenVBand="0" w:oddHBand="0" w:evenHBand="0" w:firstRowFirstColumn="0" w:firstRowLastColumn="0" w:lastRowFirstColumn="0" w:lastRowLastColumn="0"/>
            <w:tcW w:w="12065" w:type="dxa"/>
            <w:gridSpan w:val="7"/>
          </w:tcPr>
          <w:p w:rsidR="002C7102" w:rsidRPr="002C7102" w:rsidRDefault="002C7102" w:rsidP="002C7102">
            <w:pPr>
              <w:spacing w:after="200" w:line="276" w:lineRule="auto"/>
              <w:rPr>
                <w:b w:val="0"/>
              </w:rPr>
            </w:pPr>
            <w:r w:rsidRPr="002C7102">
              <w:rPr>
                <w:b w:val="0"/>
              </w:rPr>
              <w:t xml:space="preserve">Program Requirement #18 requires Community Health Center Program grantees (CHC) to have a consumer majority governing board.   During an Operational Site Visit, reviewers will ask for documentation to assess whether the board is in compliance with this requirement.  CHC can use this form to document which board members (or family members) are consumers of their services. </w:t>
            </w:r>
          </w:p>
        </w:tc>
      </w:tr>
      <w:tr w:rsidR="002C7102" w:rsidRPr="002C7102" w:rsidTr="006A25AA">
        <w:trPr>
          <w:gridAfter w:val="1"/>
          <w:cnfStyle w:val="000000100000" w:firstRow="0" w:lastRow="0" w:firstColumn="0" w:lastColumn="0" w:oddVBand="0" w:evenVBand="0" w:oddHBand="1" w:evenHBand="0" w:firstRowFirstColumn="0" w:firstRowLastColumn="0" w:lastRowFirstColumn="0" w:lastRowLastColumn="0"/>
          <w:wAfter w:w="875" w:type="dxa"/>
          <w:trHeight w:val="2928"/>
        </w:trPr>
        <w:tc>
          <w:tcPr>
            <w:cnfStyle w:val="001000000000" w:firstRow="0" w:lastRow="0" w:firstColumn="1" w:lastColumn="0" w:oddVBand="0" w:evenVBand="0" w:oddHBand="0" w:evenHBand="0" w:firstRowFirstColumn="0" w:firstRowLastColumn="0" w:lastRowFirstColumn="0" w:lastRowLastColumn="0"/>
            <w:tcW w:w="12065" w:type="dxa"/>
            <w:gridSpan w:val="7"/>
          </w:tcPr>
          <w:p w:rsidR="002C7102" w:rsidRPr="002C7102" w:rsidRDefault="002C7102" w:rsidP="002C7102">
            <w:pPr>
              <w:spacing w:after="200" w:line="276" w:lineRule="auto"/>
            </w:pPr>
            <w:r w:rsidRPr="002C7102">
              <w:t xml:space="preserve">Requirements for Consumer Board members: </w:t>
            </w:r>
          </w:p>
          <w:p w:rsidR="002C7102" w:rsidRPr="002C7102" w:rsidRDefault="002C7102" w:rsidP="002C7102">
            <w:pPr>
              <w:spacing w:after="200" w:line="276" w:lineRule="auto"/>
            </w:pPr>
            <w:r w:rsidRPr="002C7102">
              <w:t xml:space="preserve">a) Must be a current registered patient of the health center. </w:t>
            </w:r>
          </w:p>
          <w:p w:rsidR="002C7102" w:rsidRPr="002C7102" w:rsidRDefault="002C7102" w:rsidP="002C7102">
            <w:pPr>
              <w:spacing w:after="200" w:line="276" w:lineRule="auto"/>
            </w:pPr>
            <w:r w:rsidRPr="002C7102">
              <w:t xml:space="preserve">b) Must have accessed the health center in the past 24 months to receive at least one or more in-scope service(s) that generated a health center visit.  </w:t>
            </w:r>
          </w:p>
          <w:p w:rsidR="002C7102" w:rsidRPr="002C7102" w:rsidRDefault="002C7102" w:rsidP="002C7102">
            <w:pPr>
              <w:spacing w:after="200" w:line="276" w:lineRule="auto"/>
            </w:pPr>
            <w:r w:rsidRPr="002C7102">
              <w:t xml:space="preserve">* </w:t>
            </w:r>
            <w:r w:rsidRPr="002C7102">
              <w:rPr>
                <w:i/>
              </w:rPr>
              <w:t>Health Center Visit</w:t>
            </w:r>
            <w:r w:rsidRPr="002C7102">
              <w:t xml:space="preserve"> is defined as documented, face-to-face contacts between a patient and a provider who exercises independent professional judgment in the provision of services to the patient.  Source: Health Center Program Site Visit Guide</w:t>
            </w:r>
          </w:p>
          <w:p w:rsidR="002C7102" w:rsidRPr="002C7102" w:rsidRDefault="002C7102" w:rsidP="002C7102">
            <w:pPr>
              <w:spacing w:after="200" w:line="276" w:lineRule="auto"/>
            </w:pPr>
          </w:p>
        </w:tc>
      </w:tr>
      <w:tr w:rsidR="006A25AA" w:rsidRPr="002C7102" w:rsidTr="006A25AA">
        <w:trPr>
          <w:gridAfter w:val="1"/>
          <w:wAfter w:w="875" w:type="dxa"/>
          <w:trHeight w:val="2690"/>
        </w:trPr>
        <w:tc>
          <w:tcPr>
            <w:cnfStyle w:val="001000000000" w:firstRow="0" w:lastRow="0" w:firstColumn="1" w:lastColumn="0" w:oddVBand="0" w:evenVBand="0" w:oddHBand="0" w:evenHBand="0" w:firstRowFirstColumn="0" w:firstRowLastColumn="0" w:lastRowFirstColumn="0" w:lastRowLastColumn="0"/>
            <w:tcW w:w="12065" w:type="dxa"/>
            <w:gridSpan w:val="7"/>
          </w:tcPr>
          <w:p w:rsidR="006A25AA" w:rsidRPr="002C7102" w:rsidRDefault="006A25AA" w:rsidP="002C7102">
            <w:pPr>
              <w:spacing w:after="200" w:line="276" w:lineRule="auto"/>
            </w:pPr>
            <w:r w:rsidRPr="002C7102">
              <w:t xml:space="preserve">Instructions:  List the names of your board members and the number of years they have served on the board; mark whether a board member (or a family member) is a registered consumer of the CHC.  For each of those members identified as consumer representatives, document in columns 6 and 7 the date and the CPT code for each CHC visit for the last 24 months.  </w:t>
            </w:r>
          </w:p>
        </w:tc>
      </w:tr>
      <w:tr w:rsidR="006A25AA" w:rsidRPr="006A25AA" w:rsidTr="006A25A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40" w:type="dxa"/>
            <w:vMerge w:val="restart"/>
          </w:tcPr>
          <w:p w:rsidR="002C7102" w:rsidRPr="006A25AA" w:rsidRDefault="002C7102" w:rsidP="002C7102">
            <w:pPr>
              <w:spacing w:after="200" w:line="276" w:lineRule="auto"/>
              <w:rPr>
                <w:b w:val="0"/>
              </w:rPr>
            </w:pPr>
            <w:r w:rsidRPr="006A25AA">
              <w:rPr>
                <w:b w:val="0"/>
              </w:rPr>
              <w:lastRenderedPageBreak/>
              <w:t>No.</w:t>
            </w:r>
          </w:p>
        </w:tc>
        <w:tc>
          <w:tcPr>
            <w:tcW w:w="3933" w:type="dxa"/>
            <w:vMerge w:val="restart"/>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6A25AA">
              <w:rPr>
                <w:bCs/>
              </w:rPr>
              <w:t>Name of  Board Member</w:t>
            </w:r>
          </w:p>
        </w:tc>
        <w:tc>
          <w:tcPr>
            <w:tcW w:w="974" w:type="dxa"/>
            <w:vMerge w:val="restart"/>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6A25AA">
              <w:rPr>
                <w:bCs/>
              </w:rPr>
              <w:t>Years on the board</w:t>
            </w:r>
          </w:p>
        </w:tc>
        <w:tc>
          <w:tcPr>
            <w:tcW w:w="2188"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6A25AA">
              <w:rPr>
                <w:bCs/>
              </w:rPr>
              <w:t>Registered Consumer</w:t>
            </w:r>
          </w:p>
        </w:tc>
        <w:tc>
          <w:tcPr>
            <w:tcW w:w="2345" w:type="dxa"/>
            <w:vMerge w:val="restart"/>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6A25AA">
              <w:rPr>
                <w:bCs/>
              </w:rPr>
              <w:t>Date(s) of CHC  Visit</w:t>
            </w:r>
          </w:p>
        </w:tc>
        <w:tc>
          <w:tcPr>
            <w:tcW w:w="2860" w:type="dxa"/>
            <w:gridSpan w:val="2"/>
            <w:vMerge w:val="restart"/>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6A25AA">
              <w:rPr>
                <w:bCs/>
              </w:rPr>
              <w:t xml:space="preserve">CPT code(s)  for each visit </w:t>
            </w:r>
          </w:p>
        </w:tc>
      </w:tr>
      <w:tr w:rsidR="006A25AA" w:rsidRPr="006A25AA" w:rsidTr="006A25AA">
        <w:trPr>
          <w:trHeight w:val="412"/>
        </w:trPr>
        <w:tc>
          <w:tcPr>
            <w:cnfStyle w:val="001000000000" w:firstRow="0" w:lastRow="0" w:firstColumn="1" w:lastColumn="0" w:oddVBand="0" w:evenVBand="0" w:oddHBand="0" w:evenHBand="0" w:firstRowFirstColumn="0" w:firstRowLastColumn="0" w:lastRowFirstColumn="0" w:lastRowLastColumn="0"/>
            <w:tcW w:w="640" w:type="dxa"/>
            <w:vMerge/>
          </w:tcPr>
          <w:p w:rsidR="002C7102" w:rsidRPr="006A25AA" w:rsidRDefault="002C7102" w:rsidP="002C7102">
            <w:pPr>
              <w:spacing w:after="200" w:line="276" w:lineRule="auto"/>
              <w:rPr>
                <w:b w:val="0"/>
              </w:rPr>
            </w:pPr>
          </w:p>
        </w:tc>
        <w:tc>
          <w:tcPr>
            <w:tcW w:w="3933" w:type="dxa"/>
            <w:vMerge/>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vMerge/>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r w:rsidRPr="006A25AA">
              <w:t>Board Member</w:t>
            </w: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r w:rsidRPr="006A25AA">
              <w:t>Family</w:t>
            </w:r>
          </w:p>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r w:rsidRPr="006A25AA">
              <w:t>Member</w:t>
            </w:r>
          </w:p>
        </w:tc>
        <w:tc>
          <w:tcPr>
            <w:tcW w:w="2345" w:type="dxa"/>
            <w:vMerge/>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vMerge/>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6A25AA" w:rsidRPr="006A25AA" w:rsidTr="006A25AA">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6A25AA" w:rsidRPr="006A25AA" w:rsidTr="006A25AA">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6A25AA" w:rsidRPr="006A25AA" w:rsidTr="006A25AA">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6A25AA" w:rsidRPr="006A25AA" w:rsidTr="006A25AA">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6A25AA" w:rsidRPr="006A25AA" w:rsidTr="006A25AA">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rPr>
                <w:b w:val="0"/>
              </w:rPr>
            </w:pPr>
          </w:p>
        </w:tc>
        <w:tc>
          <w:tcPr>
            <w:tcW w:w="3933"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6A25AA" w:rsidRPr="006A25AA" w:rsidTr="006A2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Pr>
          <w:p w:rsidR="002C7102" w:rsidRPr="006A25AA" w:rsidRDefault="002C7102" w:rsidP="002C7102">
            <w:pPr>
              <w:numPr>
                <w:ilvl w:val="0"/>
                <w:numId w:val="1"/>
              </w:numPr>
              <w:spacing w:after="200" w:line="276" w:lineRule="auto"/>
            </w:pPr>
          </w:p>
        </w:tc>
        <w:tc>
          <w:tcPr>
            <w:tcW w:w="3933"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7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98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1204"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345" w:type="dxa"/>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860" w:type="dxa"/>
            <w:gridSpan w:val="2"/>
          </w:tcPr>
          <w:p w:rsidR="002C7102" w:rsidRPr="006A25AA" w:rsidRDefault="002C7102" w:rsidP="002C7102">
            <w:pPr>
              <w:spacing w:after="200" w:line="276" w:lineRule="auto"/>
              <w:cnfStyle w:val="000000100000" w:firstRow="0" w:lastRow="0" w:firstColumn="0" w:lastColumn="0" w:oddVBand="0" w:evenVBand="0" w:oddHBand="1" w:evenHBand="0" w:firstRowFirstColumn="0" w:firstRowLastColumn="0" w:lastRowFirstColumn="0" w:lastRowLastColumn="0"/>
            </w:pPr>
          </w:p>
        </w:tc>
      </w:tr>
    </w:tbl>
    <w:p w:rsidR="003C6A73" w:rsidRPr="003C6A73" w:rsidRDefault="003C6A73" w:rsidP="003C6A73"/>
    <w:sectPr w:rsidR="003C6A73" w:rsidRPr="003C6A73" w:rsidSect="006A25A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73" w:rsidRDefault="003C6A73" w:rsidP="003C6A73">
      <w:pPr>
        <w:spacing w:before="0" w:after="0" w:line="240" w:lineRule="auto"/>
      </w:pPr>
      <w:r>
        <w:separator/>
      </w:r>
    </w:p>
  </w:endnote>
  <w:endnote w:type="continuationSeparator" w:id="0">
    <w:p w:rsidR="003C6A73" w:rsidRDefault="003C6A73" w:rsidP="003C6A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73" w:rsidRDefault="003C6A73" w:rsidP="003C6A73">
    <w:pPr>
      <w:pStyle w:val="Footer"/>
      <w:ind w:firstLine="720"/>
    </w:pPr>
    <w:r>
      <w:rPr>
        <w:noProof/>
      </w:rPr>
      <w:drawing>
        <wp:anchor distT="0" distB="0" distL="114300" distR="114300" simplePos="0" relativeHeight="251658240" behindDoc="0" locked="0" layoutInCell="1" allowOverlap="1" wp14:anchorId="6DE42213" wp14:editId="63FC125C">
          <wp:simplePos x="0" y="0"/>
          <wp:positionH relativeFrom="column">
            <wp:posOffset>-447675</wp:posOffset>
          </wp:positionH>
          <wp:positionV relativeFrom="paragraph">
            <wp:posOffset>-76835</wp:posOffset>
          </wp:positionV>
          <wp:extent cx="838200" cy="295275"/>
          <wp:effectExtent l="0" t="0" r="0" b="9525"/>
          <wp:wrapSquare wrapText="bothSides"/>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t>NATIONAL CENTER FOR FARMWORKER HEALTH, 2014</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73" w:rsidRDefault="003C6A73" w:rsidP="003C6A73">
      <w:pPr>
        <w:spacing w:before="0" w:after="0" w:line="240" w:lineRule="auto"/>
      </w:pPr>
      <w:r>
        <w:separator/>
      </w:r>
    </w:p>
  </w:footnote>
  <w:footnote w:type="continuationSeparator" w:id="0">
    <w:p w:rsidR="003C6A73" w:rsidRDefault="003C6A73" w:rsidP="003C6A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73" w:rsidRDefault="003C6A73">
    <w:pPr>
      <w:pStyle w:val="Header"/>
    </w:pPr>
    <w:r>
      <w:rPr>
        <w:noProof/>
      </w:rPr>
      <w:drawing>
        <wp:inline distT="0" distB="0" distL="0" distR="0">
          <wp:extent cx="2266950" cy="7033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H New logo_light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295" cy="72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0C5"/>
    <w:multiLevelType w:val="hybridMultilevel"/>
    <w:tmpl w:val="66B82F38"/>
    <w:lvl w:ilvl="0" w:tplc="C07248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73"/>
    <w:rsid w:val="002C7102"/>
    <w:rsid w:val="003C6A73"/>
    <w:rsid w:val="006A25AA"/>
    <w:rsid w:val="00A90F75"/>
    <w:rsid w:val="00BD4D31"/>
    <w:rsid w:val="00E67EF1"/>
    <w:rsid w:val="00F7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0F5B47-DDDC-4352-B382-690D534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73"/>
    <w:rPr>
      <w:rFonts w:ascii="Calibri Light" w:hAnsi="Calibri Light"/>
      <w:sz w:val="22"/>
    </w:rPr>
  </w:style>
  <w:style w:type="paragraph" w:styleId="Heading1">
    <w:name w:val="heading 1"/>
    <w:basedOn w:val="Normal"/>
    <w:next w:val="Normal"/>
    <w:link w:val="Heading1Char"/>
    <w:uiPriority w:val="9"/>
    <w:qFormat/>
    <w:rsid w:val="003C6A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3C6A7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C6A7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3C6A7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3C6A7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C6A7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C6A7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C6A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C6A73"/>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73"/>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3C6A7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C6A73"/>
    <w:rPr>
      <w:caps/>
      <w:color w:val="243F60" w:themeColor="accent1" w:themeShade="7F"/>
      <w:spacing w:val="15"/>
    </w:rPr>
  </w:style>
  <w:style w:type="character" w:customStyle="1" w:styleId="Heading4Char">
    <w:name w:val="Heading 4 Char"/>
    <w:basedOn w:val="DefaultParagraphFont"/>
    <w:link w:val="Heading4"/>
    <w:uiPriority w:val="9"/>
    <w:semiHidden/>
    <w:rsid w:val="003C6A73"/>
    <w:rPr>
      <w:caps/>
      <w:color w:val="365F91" w:themeColor="accent1" w:themeShade="BF"/>
      <w:spacing w:val="10"/>
    </w:rPr>
  </w:style>
  <w:style w:type="character" w:customStyle="1" w:styleId="Heading5Char">
    <w:name w:val="Heading 5 Char"/>
    <w:basedOn w:val="DefaultParagraphFont"/>
    <w:link w:val="Heading5"/>
    <w:uiPriority w:val="9"/>
    <w:semiHidden/>
    <w:rsid w:val="003C6A73"/>
    <w:rPr>
      <w:caps/>
      <w:color w:val="365F91" w:themeColor="accent1" w:themeShade="BF"/>
      <w:spacing w:val="10"/>
    </w:rPr>
  </w:style>
  <w:style w:type="character" w:customStyle="1" w:styleId="Heading6Char">
    <w:name w:val="Heading 6 Char"/>
    <w:basedOn w:val="DefaultParagraphFont"/>
    <w:link w:val="Heading6"/>
    <w:uiPriority w:val="9"/>
    <w:semiHidden/>
    <w:rsid w:val="003C6A73"/>
    <w:rPr>
      <w:caps/>
      <w:color w:val="365F91" w:themeColor="accent1" w:themeShade="BF"/>
      <w:spacing w:val="10"/>
    </w:rPr>
  </w:style>
  <w:style w:type="character" w:customStyle="1" w:styleId="Heading7Char">
    <w:name w:val="Heading 7 Char"/>
    <w:basedOn w:val="DefaultParagraphFont"/>
    <w:link w:val="Heading7"/>
    <w:uiPriority w:val="9"/>
    <w:semiHidden/>
    <w:rsid w:val="003C6A73"/>
    <w:rPr>
      <w:caps/>
      <w:color w:val="365F91" w:themeColor="accent1" w:themeShade="BF"/>
      <w:spacing w:val="10"/>
    </w:rPr>
  </w:style>
  <w:style w:type="character" w:customStyle="1" w:styleId="Heading8Char">
    <w:name w:val="Heading 8 Char"/>
    <w:basedOn w:val="DefaultParagraphFont"/>
    <w:link w:val="Heading8"/>
    <w:uiPriority w:val="9"/>
    <w:semiHidden/>
    <w:rsid w:val="003C6A73"/>
    <w:rPr>
      <w:caps/>
      <w:spacing w:val="10"/>
      <w:sz w:val="18"/>
      <w:szCs w:val="18"/>
    </w:rPr>
  </w:style>
  <w:style w:type="character" w:customStyle="1" w:styleId="Heading9Char">
    <w:name w:val="Heading 9 Char"/>
    <w:basedOn w:val="DefaultParagraphFont"/>
    <w:link w:val="Heading9"/>
    <w:uiPriority w:val="9"/>
    <w:semiHidden/>
    <w:rsid w:val="003C6A73"/>
    <w:rPr>
      <w:i/>
      <w:iCs/>
      <w:caps/>
      <w:spacing w:val="10"/>
      <w:sz w:val="18"/>
      <w:szCs w:val="18"/>
    </w:rPr>
  </w:style>
  <w:style w:type="paragraph" w:styleId="Caption">
    <w:name w:val="caption"/>
    <w:basedOn w:val="Normal"/>
    <w:next w:val="Normal"/>
    <w:uiPriority w:val="35"/>
    <w:semiHidden/>
    <w:unhideWhenUsed/>
    <w:qFormat/>
    <w:rsid w:val="003C6A73"/>
    <w:rPr>
      <w:b/>
      <w:bCs/>
      <w:color w:val="365F91" w:themeColor="accent1" w:themeShade="BF"/>
      <w:sz w:val="16"/>
      <w:szCs w:val="16"/>
    </w:rPr>
  </w:style>
  <w:style w:type="paragraph" w:styleId="Title">
    <w:name w:val="Title"/>
    <w:basedOn w:val="Normal"/>
    <w:next w:val="Normal"/>
    <w:link w:val="TitleChar"/>
    <w:uiPriority w:val="10"/>
    <w:qFormat/>
    <w:rsid w:val="003C6A7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C6A7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C6A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C6A73"/>
    <w:rPr>
      <w:caps/>
      <w:color w:val="595959" w:themeColor="text1" w:themeTint="A6"/>
      <w:spacing w:val="10"/>
      <w:sz w:val="21"/>
      <w:szCs w:val="21"/>
    </w:rPr>
  </w:style>
  <w:style w:type="character" w:styleId="Strong">
    <w:name w:val="Strong"/>
    <w:uiPriority w:val="22"/>
    <w:qFormat/>
    <w:rsid w:val="003C6A73"/>
    <w:rPr>
      <w:b/>
      <w:bCs/>
    </w:rPr>
  </w:style>
  <w:style w:type="character" w:styleId="Emphasis">
    <w:name w:val="Emphasis"/>
    <w:uiPriority w:val="20"/>
    <w:qFormat/>
    <w:rsid w:val="003C6A73"/>
    <w:rPr>
      <w:caps/>
      <w:color w:val="243F60" w:themeColor="accent1" w:themeShade="7F"/>
      <w:spacing w:val="5"/>
    </w:rPr>
  </w:style>
  <w:style w:type="paragraph" w:styleId="NoSpacing">
    <w:name w:val="No Spacing"/>
    <w:link w:val="NoSpacingChar"/>
    <w:uiPriority w:val="1"/>
    <w:qFormat/>
    <w:rsid w:val="003C6A73"/>
    <w:pPr>
      <w:spacing w:after="0" w:line="240" w:lineRule="auto"/>
    </w:pPr>
  </w:style>
  <w:style w:type="character" w:customStyle="1" w:styleId="NoSpacingChar">
    <w:name w:val="No Spacing Char"/>
    <w:basedOn w:val="DefaultParagraphFont"/>
    <w:link w:val="NoSpacing"/>
    <w:uiPriority w:val="1"/>
    <w:rsid w:val="003C6A73"/>
  </w:style>
  <w:style w:type="paragraph" w:styleId="ListParagraph">
    <w:name w:val="List Paragraph"/>
    <w:basedOn w:val="Normal"/>
    <w:uiPriority w:val="34"/>
    <w:qFormat/>
    <w:rsid w:val="003C6A73"/>
    <w:pPr>
      <w:ind w:left="720"/>
      <w:contextualSpacing/>
    </w:pPr>
  </w:style>
  <w:style w:type="paragraph" w:styleId="Quote">
    <w:name w:val="Quote"/>
    <w:basedOn w:val="Normal"/>
    <w:next w:val="Normal"/>
    <w:link w:val="QuoteChar"/>
    <w:uiPriority w:val="29"/>
    <w:qFormat/>
    <w:rsid w:val="003C6A73"/>
    <w:rPr>
      <w:i/>
      <w:iCs/>
      <w:sz w:val="24"/>
      <w:szCs w:val="24"/>
    </w:rPr>
  </w:style>
  <w:style w:type="character" w:customStyle="1" w:styleId="QuoteChar">
    <w:name w:val="Quote Char"/>
    <w:basedOn w:val="DefaultParagraphFont"/>
    <w:link w:val="Quote"/>
    <w:uiPriority w:val="29"/>
    <w:rsid w:val="003C6A73"/>
    <w:rPr>
      <w:i/>
      <w:iCs/>
      <w:sz w:val="24"/>
      <w:szCs w:val="24"/>
    </w:rPr>
  </w:style>
  <w:style w:type="paragraph" w:styleId="IntenseQuote">
    <w:name w:val="Intense Quote"/>
    <w:basedOn w:val="Normal"/>
    <w:next w:val="Normal"/>
    <w:link w:val="IntenseQuoteChar"/>
    <w:uiPriority w:val="30"/>
    <w:qFormat/>
    <w:rsid w:val="003C6A7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3C6A73"/>
    <w:rPr>
      <w:color w:val="4F81BD" w:themeColor="accent1"/>
      <w:sz w:val="24"/>
      <w:szCs w:val="24"/>
    </w:rPr>
  </w:style>
  <w:style w:type="character" w:styleId="SubtleEmphasis">
    <w:name w:val="Subtle Emphasis"/>
    <w:uiPriority w:val="19"/>
    <w:qFormat/>
    <w:rsid w:val="003C6A73"/>
    <w:rPr>
      <w:i/>
      <w:iCs/>
      <w:color w:val="243F60" w:themeColor="accent1" w:themeShade="7F"/>
    </w:rPr>
  </w:style>
  <w:style w:type="character" w:styleId="IntenseEmphasis">
    <w:name w:val="Intense Emphasis"/>
    <w:uiPriority w:val="21"/>
    <w:qFormat/>
    <w:rsid w:val="003C6A73"/>
    <w:rPr>
      <w:b/>
      <w:bCs/>
      <w:caps/>
      <w:color w:val="243F60" w:themeColor="accent1" w:themeShade="7F"/>
      <w:spacing w:val="10"/>
    </w:rPr>
  </w:style>
  <w:style w:type="character" w:styleId="SubtleReference">
    <w:name w:val="Subtle Reference"/>
    <w:uiPriority w:val="31"/>
    <w:qFormat/>
    <w:rsid w:val="003C6A73"/>
    <w:rPr>
      <w:b/>
      <w:bCs/>
      <w:color w:val="4F81BD" w:themeColor="accent1"/>
    </w:rPr>
  </w:style>
  <w:style w:type="character" w:styleId="IntenseReference">
    <w:name w:val="Intense Reference"/>
    <w:uiPriority w:val="32"/>
    <w:qFormat/>
    <w:rsid w:val="003C6A73"/>
    <w:rPr>
      <w:b/>
      <w:bCs/>
      <w:i/>
      <w:iCs/>
      <w:caps/>
      <w:color w:val="4F81BD" w:themeColor="accent1"/>
    </w:rPr>
  </w:style>
  <w:style w:type="character" w:styleId="BookTitle">
    <w:name w:val="Book Title"/>
    <w:uiPriority w:val="33"/>
    <w:qFormat/>
    <w:rsid w:val="003C6A73"/>
    <w:rPr>
      <w:b/>
      <w:bCs/>
      <w:i/>
      <w:iCs/>
      <w:spacing w:val="0"/>
    </w:rPr>
  </w:style>
  <w:style w:type="paragraph" w:styleId="TOCHeading">
    <w:name w:val="TOC Heading"/>
    <w:basedOn w:val="Heading1"/>
    <w:next w:val="Normal"/>
    <w:uiPriority w:val="39"/>
    <w:semiHidden/>
    <w:unhideWhenUsed/>
    <w:qFormat/>
    <w:rsid w:val="003C6A73"/>
    <w:pPr>
      <w:outlineLvl w:val="9"/>
    </w:pPr>
  </w:style>
  <w:style w:type="paragraph" w:styleId="Header">
    <w:name w:val="header"/>
    <w:basedOn w:val="Normal"/>
    <w:link w:val="HeaderChar"/>
    <w:uiPriority w:val="99"/>
    <w:unhideWhenUsed/>
    <w:rsid w:val="003C6A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6A73"/>
    <w:rPr>
      <w:rFonts w:ascii="Calibri Light" w:hAnsi="Calibri Light"/>
      <w:sz w:val="22"/>
    </w:rPr>
  </w:style>
  <w:style w:type="paragraph" w:styleId="Footer">
    <w:name w:val="footer"/>
    <w:basedOn w:val="Normal"/>
    <w:link w:val="FooterChar"/>
    <w:uiPriority w:val="99"/>
    <w:unhideWhenUsed/>
    <w:rsid w:val="003C6A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C6A73"/>
    <w:rPr>
      <w:rFonts w:ascii="Calibri Light" w:hAnsi="Calibri Light"/>
      <w:sz w:val="22"/>
    </w:rPr>
  </w:style>
  <w:style w:type="table" w:styleId="MediumGrid1-Accent5">
    <w:name w:val="Medium Grid 1 Accent 5"/>
    <w:basedOn w:val="TableNormal"/>
    <w:uiPriority w:val="67"/>
    <w:semiHidden/>
    <w:unhideWhenUsed/>
    <w:rsid w:val="002C7102"/>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semiHidden/>
    <w:unhideWhenUsed/>
    <w:rsid w:val="002C7102"/>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PlainTable1">
    <w:name w:val="Plain Table 1"/>
    <w:basedOn w:val="TableNormal"/>
    <w:uiPriority w:val="41"/>
    <w:rsid w:val="006A25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Boggess</dc:creator>
  <cp:keywords/>
  <dc:description/>
  <cp:lastModifiedBy>Bethany Boggess</cp:lastModifiedBy>
  <cp:revision>2</cp:revision>
  <dcterms:created xsi:type="dcterms:W3CDTF">2014-11-11T21:24:00Z</dcterms:created>
  <dcterms:modified xsi:type="dcterms:W3CDTF">2014-11-11T21:24:00Z</dcterms:modified>
</cp:coreProperties>
</file>